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34D1" w:rsidRPr="00AF10EF" w:rsidRDefault="005C014D" w:rsidP="00AF10EF">
      <w:pPr>
        <w:rPr>
          <w:bCs/>
          <w:sz w:val="16"/>
          <w:szCs w:val="16"/>
        </w:rPr>
      </w:pPr>
      <w:r>
        <w:t xml:space="preserve">      </w:t>
      </w:r>
    </w:p>
    <w:p w:rsidR="002E02F0" w:rsidRDefault="002E02F0" w:rsidP="004A00B9">
      <w:pPr>
        <w:pStyle w:val="ab"/>
        <w:rPr>
          <w:sz w:val="28"/>
          <w:szCs w:val="28"/>
        </w:rPr>
      </w:pPr>
    </w:p>
    <w:p w:rsidR="00A674EF" w:rsidRDefault="00A674EF" w:rsidP="00A674EF">
      <w:pPr>
        <w:ind w:left="5670"/>
      </w:pPr>
    </w:p>
    <w:p w:rsidR="005734D1" w:rsidRDefault="005734D1" w:rsidP="005734D1">
      <w:pPr>
        <w:jc w:val="center"/>
        <w:rPr>
          <w:b/>
          <w:sz w:val="28"/>
          <w:szCs w:val="28"/>
        </w:rPr>
      </w:pPr>
      <w:r w:rsidRPr="003347B5">
        <w:rPr>
          <w:b/>
          <w:sz w:val="28"/>
          <w:szCs w:val="28"/>
        </w:rPr>
        <w:t>Сообщение территориальной избирательной комиссии</w:t>
      </w:r>
      <w:r>
        <w:rPr>
          <w:b/>
          <w:sz w:val="28"/>
          <w:szCs w:val="28"/>
        </w:rPr>
        <w:t xml:space="preserve"> </w:t>
      </w:r>
    </w:p>
    <w:p w:rsidR="005734D1" w:rsidRDefault="005734D1" w:rsidP="005734D1">
      <w:pPr>
        <w:jc w:val="center"/>
        <w:rPr>
          <w:b/>
          <w:sz w:val="28"/>
          <w:szCs w:val="28"/>
        </w:rPr>
      </w:pPr>
      <w:proofErr w:type="gramStart"/>
      <w:r w:rsidRPr="003347B5">
        <w:rPr>
          <w:b/>
          <w:sz w:val="28"/>
          <w:szCs w:val="28"/>
        </w:rPr>
        <w:t>о приеме предложений по кандидатурам для дополнительного зачисления в резерв составов участковых комиссий для территориальной избирательной комиссии</w:t>
      </w:r>
      <w:proofErr w:type="gramEnd"/>
      <w:r>
        <w:rPr>
          <w:b/>
          <w:sz w:val="28"/>
          <w:szCs w:val="28"/>
        </w:rPr>
        <w:t xml:space="preserve"> Шарьинского района</w:t>
      </w:r>
      <w:r w:rsidRPr="003347B5">
        <w:rPr>
          <w:b/>
          <w:sz w:val="28"/>
          <w:szCs w:val="28"/>
        </w:rPr>
        <w:t xml:space="preserve"> Костромской области</w:t>
      </w:r>
    </w:p>
    <w:p w:rsidR="005734D1" w:rsidRDefault="005734D1" w:rsidP="005734D1">
      <w:pPr>
        <w:ind w:left="142"/>
        <w:jc w:val="center"/>
        <w:rPr>
          <w:sz w:val="28"/>
          <w:szCs w:val="28"/>
        </w:rPr>
      </w:pPr>
    </w:p>
    <w:p w:rsidR="005734D1" w:rsidRPr="003347B5" w:rsidRDefault="005734D1" w:rsidP="005734D1">
      <w:pPr>
        <w:spacing w:line="360" w:lineRule="auto"/>
        <w:ind w:firstLine="709"/>
        <w:jc w:val="both"/>
        <w:rPr>
          <w:sz w:val="28"/>
          <w:szCs w:val="28"/>
        </w:rPr>
      </w:pPr>
      <w:r w:rsidRPr="00A95CEA">
        <w:rPr>
          <w:sz w:val="28"/>
          <w:szCs w:val="28"/>
        </w:rPr>
        <w:t xml:space="preserve">В соответствии </w:t>
      </w:r>
      <w:r w:rsidRPr="00A95CEA">
        <w:rPr>
          <w:sz w:val="28"/>
          <w:szCs w:val="28"/>
          <w:shd w:val="clear" w:color="auto" w:fill="FFFFFF"/>
          <w:lang w:val="en-US"/>
        </w:rPr>
        <w:t>c</w:t>
      </w:r>
      <w:r w:rsidRPr="00A95CE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пунктом 1</w:t>
      </w:r>
      <w:r w:rsidR="001744E3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 </w:t>
      </w:r>
      <w:r w:rsidRPr="003347B5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3347B5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</w:t>
      </w:r>
      <w:r>
        <w:rPr>
          <w:sz w:val="28"/>
          <w:szCs w:val="28"/>
        </w:rPr>
        <w:t>овых комиссий, утвержденного</w:t>
      </w:r>
      <w:r w:rsidRPr="003347B5">
        <w:rPr>
          <w:sz w:val="28"/>
          <w:szCs w:val="28"/>
        </w:rPr>
        <w:t xml:space="preserve"> постановлением Центральной избирательной комиссии Российской Федерации от 05 декабря 2012 года № 152/1137-6</w:t>
      </w:r>
      <w:r w:rsidR="002059D8">
        <w:rPr>
          <w:sz w:val="28"/>
          <w:szCs w:val="28"/>
        </w:rPr>
        <w:t xml:space="preserve"> (в редакции постановления Центральной избирательной комиссии Российской Федерации от 5 января 2024 года № 147/1163-8)</w:t>
      </w:r>
      <w:r>
        <w:rPr>
          <w:sz w:val="28"/>
          <w:szCs w:val="28"/>
        </w:rPr>
        <w:t xml:space="preserve">,  </w:t>
      </w:r>
      <w:r w:rsidRPr="003347B5">
        <w:rPr>
          <w:sz w:val="28"/>
          <w:szCs w:val="28"/>
        </w:rPr>
        <w:t>территориальная избирательная комиссия</w:t>
      </w:r>
      <w:r>
        <w:rPr>
          <w:sz w:val="28"/>
          <w:szCs w:val="28"/>
        </w:rPr>
        <w:t xml:space="preserve"> Шарьинского района Костромской </w:t>
      </w:r>
      <w:r w:rsidRPr="00AB47CD">
        <w:rPr>
          <w:sz w:val="28"/>
          <w:szCs w:val="28"/>
        </w:rPr>
        <w:t>области (далее – территориальная избирательная комиссия)</w:t>
      </w:r>
      <w:r>
        <w:rPr>
          <w:sz w:val="28"/>
          <w:szCs w:val="28"/>
        </w:rPr>
        <w:t xml:space="preserve"> </w:t>
      </w:r>
      <w:r w:rsidRPr="003347B5">
        <w:rPr>
          <w:sz w:val="28"/>
          <w:szCs w:val="28"/>
        </w:rPr>
        <w:t xml:space="preserve"> осуществляет дополнительное зачисление кандидатур в резерв составов участковых комиссий №</w:t>
      </w:r>
      <w:r>
        <w:rPr>
          <w:sz w:val="28"/>
          <w:szCs w:val="28"/>
        </w:rPr>
        <w:t xml:space="preserve">№ 558-560, 562-567, 569, 572-575 </w:t>
      </w:r>
      <w:r w:rsidRPr="003347B5">
        <w:rPr>
          <w:sz w:val="28"/>
          <w:szCs w:val="28"/>
        </w:rPr>
        <w:t>для территориальной избирательной комиссии.</w:t>
      </w:r>
    </w:p>
    <w:p w:rsidR="005734D1" w:rsidRPr="00FB1CD3" w:rsidRDefault="005734D1" w:rsidP="005734D1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3347B5">
        <w:rPr>
          <w:sz w:val="28"/>
          <w:szCs w:val="28"/>
        </w:rPr>
        <w:t xml:space="preserve">Прием предложений по кандидатурам для зачисления в резерв </w:t>
      </w:r>
      <w:r w:rsidRPr="003347B5">
        <w:rPr>
          <w:spacing w:val="-6"/>
          <w:sz w:val="28"/>
          <w:szCs w:val="28"/>
        </w:rPr>
        <w:t xml:space="preserve">составов </w:t>
      </w:r>
      <w:r w:rsidRPr="003347B5">
        <w:rPr>
          <w:spacing w:val="-10"/>
          <w:sz w:val="28"/>
          <w:szCs w:val="28"/>
        </w:rPr>
        <w:t xml:space="preserve">участковых </w:t>
      </w:r>
      <w:r w:rsidRPr="003347B5">
        <w:rPr>
          <w:spacing w:val="15"/>
          <w:sz w:val="28"/>
          <w:szCs w:val="28"/>
        </w:rPr>
        <w:t>комиссий</w:t>
      </w:r>
      <w:r w:rsidRPr="003347B5">
        <w:rPr>
          <w:spacing w:val="-10"/>
          <w:sz w:val="28"/>
          <w:szCs w:val="28"/>
        </w:rPr>
        <w:t xml:space="preserve"> осуществляется территориальной избирательной комиссией</w:t>
      </w:r>
      <w:r>
        <w:rPr>
          <w:spacing w:val="-6"/>
          <w:sz w:val="28"/>
          <w:szCs w:val="28"/>
        </w:rPr>
        <w:t xml:space="preserve"> </w:t>
      </w:r>
      <w:r w:rsidRPr="003347B5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Костромская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Шарья, ул. Октябрьская, д.18 </w:t>
      </w:r>
      <w:r w:rsidRPr="00D6653C">
        <w:rPr>
          <w:b/>
          <w:sz w:val="28"/>
          <w:szCs w:val="28"/>
        </w:rPr>
        <w:t xml:space="preserve">с </w:t>
      </w:r>
      <w:r w:rsidR="002059D8">
        <w:rPr>
          <w:b/>
          <w:sz w:val="28"/>
          <w:szCs w:val="28"/>
        </w:rPr>
        <w:t>15 февраля</w:t>
      </w:r>
      <w:r w:rsidRPr="00D6653C">
        <w:rPr>
          <w:b/>
          <w:sz w:val="28"/>
          <w:szCs w:val="28"/>
        </w:rPr>
        <w:t xml:space="preserve"> по </w:t>
      </w:r>
      <w:r w:rsidR="002059D8">
        <w:rPr>
          <w:b/>
          <w:sz w:val="28"/>
          <w:szCs w:val="28"/>
        </w:rPr>
        <w:t>15 марта</w:t>
      </w:r>
      <w:r w:rsidRPr="00D6653C">
        <w:rPr>
          <w:b/>
          <w:sz w:val="28"/>
          <w:szCs w:val="28"/>
        </w:rPr>
        <w:t xml:space="preserve"> 202</w:t>
      </w:r>
      <w:r w:rsidR="002059D8">
        <w:rPr>
          <w:b/>
          <w:sz w:val="28"/>
          <w:szCs w:val="28"/>
        </w:rPr>
        <w:t>5</w:t>
      </w:r>
      <w:r w:rsidRPr="00D6653C">
        <w:rPr>
          <w:b/>
          <w:sz w:val="28"/>
          <w:szCs w:val="28"/>
        </w:rPr>
        <w:t xml:space="preserve"> года</w:t>
      </w:r>
      <w:r w:rsidRPr="00A95CEA">
        <w:rPr>
          <w:sz w:val="28"/>
          <w:szCs w:val="28"/>
        </w:rPr>
        <w:t xml:space="preserve"> </w:t>
      </w:r>
      <w:r w:rsidRPr="003347B5">
        <w:rPr>
          <w:sz w:val="28"/>
          <w:szCs w:val="28"/>
        </w:rPr>
        <w:t>в соответствии с режимом работы территориальной избирательной комиссии.</w:t>
      </w:r>
    </w:p>
    <w:p w:rsidR="005734D1" w:rsidRDefault="005734D1" w:rsidP="005734D1">
      <w:pPr>
        <w:spacing w:line="360" w:lineRule="auto"/>
        <w:ind w:firstLine="709"/>
        <w:jc w:val="both"/>
        <w:rPr>
          <w:sz w:val="28"/>
          <w:szCs w:val="28"/>
        </w:rPr>
      </w:pPr>
      <w:r w:rsidRPr="003347B5">
        <w:rPr>
          <w:sz w:val="28"/>
          <w:szCs w:val="28"/>
        </w:rPr>
        <w:t xml:space="preserve">Информация о порядке представления предложений по кандидатурам для зачисления в резерв составов участковых комиссий, а также перечень необходимых документов и сроки их представления размещены на сайте избирательной комиссии Костромской области </w:t>
      </w:r>
      <w:r w:rsidRPr="003347B5">
        <w:rPr>
          <w:sz w:val="28"/>
          <w:szCs w:val="28"/>
          <w:lang w:val="en-US"/>
        </w:rPr>
        <w:t>www</w:t>
      </w:r>
      <w:r w:rsidRPr="003347B5">
        <w:rPr>
          <w:sz w:val="28"/>
          <w:szCs w:val="28"/>
        </w:rPr>
        <w:t>.</w:t>
      </w:r>
      <w:proofErr w:type="spellStart"/>
      <w:r w:rsidRPr="003347B5">
        <w:rPr>
          <w:sz w:val="28"/>
          <w:szCs w:val="28"/>
          <w:lang w:val="en-US"/>
        </w:rPr>
        <w:t>kostroma</w:t>
      </w:r>
      <w:proofErr w:type="spellEnd"/>
      <w:r w:rsidRPr="003347B5">
        <w:rPr>
          <w:sz w:val="28"/>
          <w:szCs w:val="28"/>
        </w:rPr>
        <w:t>.</w:t>
      </w:r>
      <w:proofErr w:type="spellStart"/>
      <w:r w:rsidRPr="003347B5">
        <w:rPr>
          <w:sz w:val="28"/>
          <w:szCs w:val="28"/>
          <w:lang w:val="en-US"/>
        </w:rPr>
        <w:t>izbirkom</w:t>
      </w:r>
      <w:proofErr w:type="spellEnd"/>
      <w:r w:rsidRPr="003347B5">
        <w:rPr>
          <w:sz w:val="28"/>
          <w:szCs w:val="28"/>
        </w:rPr>
        <w:t>.</w:t>
      </w:r>
      <w:proofErr w:type="spellStart"/>
      <w:r w:rsidRPr="003347B5">
        <w:rPr>
          <w:sz w:val="28"/>
          <w:szCs w:val="28"/>
          <w:lang w:val="en-US"/>
        </w:rPr>
        <w:t>ru</w:t>
      </w:r>
      <w:proofErr w:type="spellEnd"/>
      <w:r w:rsidRPr="003347B5">
        <w:rPr>
          <w:sz w:val="28"/>
          <w:szCs w:val="28"/>
        </w:rPr>
        <w:t xml:space="preserve"> в разделе «Формирование уча</w:t>
      </w:r>
      <w:r>
        <w:rPr>
          <w:sz w:val="28"/>
          <w:szCs w:val="28"/>
        </w:rPr>
        <w:t>стковых избирательных комиссий».</w:t>
      </w:r>
    </w:p>
    <w:p w:rsidR="009536CD" w:rsidRDefault="009536CD" w:rsidP="00722DBC">
      <w:pPr>
        <w:ind w:left="5387"/>
        <w:jc w:val="center"/>
        <w:rPr>
          <w:sz w:val="28"/>
          <w:szCs w:val="28"/>
        </w:rPr>
      </w:pPr>
    </w:p>
    <w:p w:rsidR="009536CD" w:rsidRDefault="009536CD" w:rsidP="00722DBC">
      <w:pPr>
        <w:ind w:left="5387"/>
        <w:jc w:val="center"/>
        <w:rPr>
          <w:sz w:val="28"/>
          <w:szCs w:val="28"/>
        </w:rPr>
      </w:pPr>
    </w:p>
    <w:p w:rsidR="009536CD" w:rsidRDefault="009536CD" w:rsidP="00722DBC">
      <w:pPr>
        <w:ind w:left="5387"/>
        <w:jc w:val="center"/>
        <w:rPr>
          <w:sz w:val="28"/>
          <w:szCs w:val="28"/>
        </w:rPr>
      </w:pPr>
    </w:p>
    <w:p w:rsidR="009536CD" w:rsidRDefault="009536CD" w:rsidP="00722DBC">
      <w:pPr>
        <w:ind w:left="5387"/>
        <w:jc w:val="center"/>
        <w:rPr>
          <w:sz w:val="28"/>
          <w:szCs w:val="28"/>
        </w:rPr>
      </w:pPr>
    </w:p>
    <w:p w:rsidR="005734D1" w:rsidRDefault="005734D1" w:rsidP="00C9180D">
      <w:pPr>
        <w:rPr>
          <w:sz w:val="28"/>
          <w:szCs w:val="28"/>
        </w:rPr>
      </w:pPr>
    </w:p>
    <w:p w:rsidR="005734D1" w:rsidRDefault="005734D1" w:rsidP="00722DBC">
      <w:pPr>
        <w:ind w:left="5387"/>
        <w:jc w:val="center"/>
        <w:rPr>
          <w:sz w:val="28"/>
          <w:szCs w:val="28"/>
        </w:rPr>
      </w:pPr>
    </w:p>
    <w:sectPr w:rsidR="005734D1" w:rsidSect="005734D1">
      <w:pgSz w:w="11906" w:h="16838"/>
      <w:pgMar w:top="567" w:right="850" w:bottom="28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  <w:szCs w:val="28"/>
      </w:rPr>
    </w:lvl>
  </w:abstractNum>
  <w:abstractNum w:abstractNumId="2">
    <w:nsid w:val="06A925DE"/>
    <w:multiLevelType w:val="hybridMultilevel"/>
    <w:tmpl w:val="78B41266"/>
    <w:lvl w:ilvl="0" w:tplc="784A17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104AD3"/>
    <w:multiLevelType w:val="hybridMultilevel"/>
    <w:tmpl w:val="17FA4CAA"/>
    <w:lvl w:ilvl="0" w:tplc="83FA8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696597C"/>
    <w:multiLevelType w:val="hybridMultilevel"/>
    <w:tmpl w:val="1720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74A3"/>
    <w:multiLevelType w:val="hybridMultilevel"/>
    <w:tmpl w:val="B2E6B76E"/>
    <w:lvl w:ilvl="0" w:tplc="FF36526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1335BC"/>
    <w:multiLevelType w:val="hybridMultilevel"/>
    <w:tmpl w:val="ABA2146E"/>
    <w:lvl w:ilvl="0" w:tplc="10A29A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6730D95"/>
    <w:multiLevelType w:val="hybridMultilevel"/>
    <w:tmpl w:val="E7EE28C8"/>
    <w:lvl w:ilvl="0" w:tplc="CFCC634C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C014D"/>
    <w:rsid w:val="00004872"/>
    <w:rsid w:val="00007997"/>
    <w:rsid w:val="000459DD"/>
    <w:rsid w:val="0006049C"/>
    <w:rsid w:val="0006560D"/>
    <w:rsid w:val="000E61B4"/>
    <w:rsid w:val="00102D9F"/>
    <w:rsid w:val="0011527A"/>
    <w:rsid w:val="00123894"/>
    <w:rsid w:val="00141F7B"/>
    <w:rsid w:val="0014214B"/>
    <w:rsid w:val="00151BBE"/>
    <w:rsid w:val="00164F0E"/>
    <w:rsid w:val="001744E3"/>
    <w:rsid w:val="00176D69"/>
    <w:rsid w:val="00186F25"/>
    <w:rsid w:val="001953F4"/>
    <w:rsid w:val="001F0233"/>
    <w:rsid w:val="002059D8"/>
    <w:rsid w:val="00250532"/>
    <w:rsid w:val="00296DC1"/>
    <w:rsid w:val="002A3087"/>
    <w:rsid w:val="002D652D"/>
    <w:rsid w:val="002E02F0"/>
    <w:rsid w:val="002F4FDF"/>
    <w:rsid w:val="00330AF5"/>
    <w:rsid w:val="003438B0"/>
    <w:rsid w:val="00357AAF"/>
    <w:rsid w:val="00363419"/>
    <w:rsid w:val="003C181E"/>
    <w:rsid w:val="003E30C6"/>
    <w:rsid w:val="003F67CF"/>
    <w:rsid w:val="00443C29"/>
    <w:rsid w:val="004701AC"/>
    <w:rsid w:val="004A00B9"/>
    <w:rsid w:val="004A04A9"/>
    <w:rsid w:val="004B4C41"/>
    <w:rsid w:val="004B651B"/>
    <w:rsid w:val="004D76ED"/>
    <w:rsid w:val="00527961"/>
    <w:rsid w:val="00572D38"/>
    <w:rsid w:val="005734D1"/>
    <w:rsid w:val="00575885"/>
    <w:rsid w:val="00590FC1"/>
    <w:rsid w:val="005A7748"/>
    <w:rsid w:val="005C014D"/>
    <w:rsid w:val="005C3932"/>
    <w:rsid w:val="005D1E82"/>
    <w:rsid w:val="00645930"/>
    <w:rsid w:val="00654A0B"/>
    <w:rsid w:val="00695445"/>
    <w:rsid w:val="006B5F37"/>
    <w:rsid w:val="006D0CC2"/>
    <w:rsid w:val="00722DBC"/>
    <w:rsid w:val="00742880"/>
    <w:rsid w:val="00760FCD"/>
    <w:rsid w:val="007868BC"/>
    <w:rsid w:val="00791DA7"/>
    <w:rsid w:val="007D263F"/>
    <w:rsid w:val="00805B47"/>
    <w:rsid w:val="00813424"/>
    <w:rsid w:val="00841B73"/>
    <w:rsid w:val="00842C09"/>
    <w:rsid w:val="00850105"/>
    <w:rsid w:val="00856A54"/>
    <w:rsid w:val="00877880"/>
    <w:rsid w:val="00887CC5"/>
    <w:rsid w:val="00895B53"/>
    <w:rsid w:val="008A4F14"/>
    <w:rsid w:val="009536CD"/>
    <w:rsid w:val="00963339"/>
    <w:rsid w:val="00981974"/>
    <w:rsid w:val="00982495"/>
    <w:rsid w:val="00986C0B"/>
    <w:rsid w:val="009A30EB"/>
    <w:rsid w:val="009B3EDF"/>
    <w:rsid w:val="00A644DE"/>
    <w:rsid w:val="00A674EF"/>
    <w:rsid w:val="00A85379"/>
    <w:rsid w:val="00AC11EE"/>
    <w:rsid w:val="00AE37F2"/>
    <w:rsid w:val="00AF10EF"/>
    <w:rsid w:val="00AF5B7A"/>
    <w:rsid w:val="00B00C24"/>
    <w:rsid w:val="00B406F2"/>
    <w:rsid w:val="00B50808"/>
    <w:rsid w:val="00B50D96"/>
    <w:rsid w:val="00BC0CCC"/>
    <w:rsid w:val="00BE30C9"/>
    <w:rsid w:val="00BE7FAE"/>
    <w:rsid w:val="00BF4048"/>
    <w:rsid w:val="00C00A4B"/>
    <w:rsid w:val="00C6038B"/>
    <w:rsid w:val="00C85DDD"/>
    <w:rsid w:val="00C863E3"/>
    <w:rsid w:val="00C9180D"/>
    <w:rsid w:val="00CA5F44"/>
    <w:rsid w:val="00CC1FE6"/>
    <w:rsid w:val="00CD2BFD"/>
    <w:rsid w:val="00D01072"/>
    <w:rsid w:val="00D1454B"/>
    <w:rsid w:val="00D345D8"/>
    <w:rsid w:val="00D64775"/>
    <w:rsid w:val="00D7327F"/>
    <w:rsid w:val="00D823C7"/>
    <w:rsid w:val="00D849C9"/>
    <w:rsid w:val="00D93888"/>
    <w:rsid w:val="00DD2E7E"/>
    <w:rsid w:val="00DE5C8F"/>
    <w:rsid w:val="00DF066E"/>
    <w:rsid w:val="00DF2C4B"/>
    <w:rsid w:val="00E50447"/>
    <w:rsid w:val="00E57DB6"/>
    <w:rsid w:val="00E73375"/>
    <w:rsid w:val="00EA3FE4"/>
    <w:rsid w:val="00ED099D"/>
    <w:rsid w:val="00EF105B"/>
    <w:rsid w:val="00F00FF4"/>
    <w:rsid w:val="00F03A27"/>
    <w:rsid w:val="00F05987"/>
    <w:rsid w:val="00F1760D"/>
    <w:rsid w:val="00F50441"/>
    <w:rsid w:val="00F82585"/>
    <w:rsid w:val="00F84B2B"/>
    <w:rsid w:val="00FB1CD3"/>
    <w:rsid w:val="00FB7328"/>
    <w:rsid w:val="00FC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29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443C29"/>
    <w:pPr>
      <w:keepNext/>
      <w:numPr>
        <w:ilvl w:val="1"/>
        <w:numId w:val="1"/>
      </w:numPr>
      <w:autoSpaceDE w:val="0"/>
      <w:ind w:left="-142" w:firstLine="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43C29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43C29"/>
    <w:rPr>
      <w:rFonts w:hint="default"/>
    </w:rPr>
  </w:style>
  <w:style w:type="character" w:customStyle="1" w:styleId="WW8Num1z1">
    <w:name w:val="WW8Num1z1"/>
    <w:rsid w:val="00443C29"/>
  </w:style>
  <w:style w:type="character" w:customStyle="1" w:styleId="WW8Num1z2">
    <w:name w:val="WW8Num1z2"/>
    <w:rsid w:val="00443C29"/>
  </w:style>
  <w:style w:type="character" w:customStyle="1" w:styleId="WW8Num1z3">
    <w:name w:val="WW8Num1z3"/>
    <w:rsid w:val="00443C29"/>
  </w:style>
  <w:style w:type="character" w:customStyle="1" w:styleId="WW8Num1z4">
    <w:name w:val="WW8Num1z4"/>
    <w:rsid w:val="00443C29"/>
  </w:style>
  <w:style w:type="character" w:customStyle="1" w:styleId="WW8Num1z5">
    <w:name w:val="WW8Num1z5"/>
    <w:rsid w:val="00443C29"/>
  </w:style>
  <w:style w:type="character" w:customStyle="1" w:styleId="WW8Num1z6">
    <w:name w:val="WW8Num1z6"/>
    <w:rsid w:val="00443C29"/>
  </w:style>
  <w:style w:type="character" w:customStyle="1" w:styleId="WW8Num1z7">
    <w:name w:val="WW8Num1z7"/>
    <w:rsid w:val="00443C29"/>
  </w:style>
  <w:style w:type="character" w:customStyle="1" w:styleId="WW8Num1z8">
    <w:name w:val="WW8Num1z8"/>
    <w:rsid w:val="00443C29"/>
  </w:style>
  <w:style w:type="character" w:customStyle="1" w:styleId="WW8Num2z0">
    <w:name w:val="WW8Num2z0"/>
    <w:rsid w:val="00443C29"/>
    <w:rPr>
      <w:rFonts w:hint="default"/>
      <w:sz w:val="28"/>
      <w:szCs w:val="28"/>
    </w:rPr>
  </w:style>
  <w:style w:type="character" w:customStyle="1" w:styleId="20">
    <w:name w:val="Основной шрифт абзаца2"/>
    <w:rsid w:val="00443C29"/>
  </w:style>
  <w:style w:type="character" w:customStyle="1" w:styleId="WW8Num3z0">
    <w:name w:val="WW8Num3z0"/>
    <w:rsid w:val="00443C29"/>
    <w:rPr>
      <w:rFonts w:hint="default"/>
    </w:rPr>
  </w:style>
  <w:style w:type="character" w:customStyle="1" w:styleId="WW8Num2z1">
    <w:name w:val="WW8Num2z1"/>
    <w:rsid w:val="00443C29"/>
  </w:style>
  <w:style w:type="character" w:customStyle="1" w:styleId="WW8Num2z2">
    <w:name w:val="WW8Num2z2"/>
    <w:rsid w:val="00443C29"/>
  </w:style>
  <w:style w:type="character" w:customStyle="1" w:styleId="WW8Num2z3">
    <w:name w:val="WW8Num2z3"/>
    <w:rsid w:val="00443C29"/>
  </w:style>
  <w:style w:type="character" w:customStyle="1" w:styleId="WW8Num2z4">
    <w:name w:val="WW8Num2z4"/>
    <w:rsid w:val="00443C29"/>
  </w:style>
  <w:style w:type="character" w:customStyle="1" w:styleId="WW8Num2z5">
    <w:name w:val="WW8Num2z5"/>
    <w:rsid w:val="00443C29"/>
  </w:style>
  <w:style w:type="character" w:customStyle="1" w:styleId="WW8Num2z6">
    <w:name w:val="WW8Num2z6"/>
    <w:rsid w:val="00443C29"/>
  </w:style>
  <w:style w:type="character" w:customStyle="1" w:styleId="WW8Num2z7">
    <w:name w:val="WW8Num2z7"/>
    <w:rsid w:val="00443C29"/>
  </w:style>
  <w:style w:type="character" w:customStyle="1" w:styleId="WW8Num2z8">
    <w:name w:val="WW8Num2z8"/>
    <w:rsid w:val="00443C29"/>
  </w:style>
  <w:style w:type="character" w:customStyle="1" w:styleId="WW8Num3z1">
    <w:name w:val="WW8Num3z1"/>
    <w:rsid w:val="00443C29"/>
  </w:style>
  <w:style w:type="character" w:customStyle="1" w:styleId="WW8Num3z2">
    <w:name w:val="WW8Num3z2"/>
    <w:rsid w:val="00443C29"/>
  </w:style>
  <w:style w:type="character" w:customStyle="1" w:styleId="WW8Num3z3">
    <w:name w:val="WW8Num3z3"/>
    <w:rsid w:val="00443C29"/>
  </w:style>
  <w:style w:type="character" w:customStyle="1" w:styleId="WW8Num3z4">
    <w:name w:val="WW8Num3z4"/>
    <w:rsid w:val="00443C29"/>
  </w:style>
  <w:style w:type="character" w:customStyle="1" w:styleId="WW8Num3z5">
    <w:name w:val="WW8Num3z5"/>
    <w:rsid w:val="00443C29"/>
  </w:style>
  <w:style w:type="character" w:customStyle="1" w:styleId="WW8Num3z6">
    <w:name w:val="WW8Num3z6"/>
    <w:rsid w:val="00443C29"/>
  </w:style>
  <w:style w:type="character" w:customStyle="1" w:styleId="WW8Num3z7">
    <w:name w:val="WW8Num3z7"/>
    <w:rsid w:val="00443C29"/>
  </w:style>
  <w:style w:type="character" w:customStyle="1" w:styleId="WW8Num3z8">
    <w:name w:val="WW8Num3z8"/>
    <w:rsid w:val="00443C29"/>
  </w:style>
  <w:style w:type="character" w:customStyle="1" w:styleId="WW8Num4z0">
    <w:name w:val="WW8Num4z0"/>
    <w:rsid w:val="00443C29"/>
    <w:rPr>
      <w:rFonts w:hint="default"/>
    </w:rPr>
  </w:style>
  <w:style w:type="character" w:customStyle="1" w:styleId="WW8Num4z1">
    <w:name w:val="WW8Num4z1"/>
    <w:rsid w:val="00443C29"/>
  </w:style>
  <w:style w:type="character" w:customStyle="1" w:styleId="WW8Num4z2">
    <w:name w:val="WW8Num4z2"/>
    <w:rsid w:val="00443C29"/>
  </w:style>
  <w:style w:type="character" w:customStyle="1" w:styleId="WW8Num4z3">
    <w:name w:val="WW8Num4z3"/>
    <w:rsid w:val="00443C29"/>
  </w:style>
  <w:style w:type="character" w:customStyle="1" w:styleId="WW8Num4z4">
    <w:name w:val="WW8Num4z4"/>
    <w:rsid w:val="00443C29"/>
  </w:style>
  <w:style w:type="character" w:customStyle="1" w:styleId="WW8Num4z5">
    <w:name w:val="WW8Num4z5"/>
    <w:rsid w:val="00443C29"/>
  </w:style>
  <w:style w:type="character" w:customStyle="1" w:styleId="WW8Num4z6">
    <w:name w:val="WW8Num4z6"/>
    <w:rsid w:val="00443C29"/>
  </w:style>
  <w:style w:type="character" w:customStyle="1" w:styleId="WW8Num4z7">
    <w:name w:val="WW8Num4z7"/>
    <w:rsid w:val="00443C29"/>
  </w:style>
  <w:style w:type="character" w:customStyle="1" w:styleId="WW8Num4z8">
    <w:name w:val="WW8Num4z8"/>
    <w:rsid w:val="00443C29"/>
  </w:style>
  <w:style w:type="character" w:customStyle="1" w:styleId="1">
    <w:name w:val="Основной шрифт абзаца1"/>
    <w:rsid w:val="00443C29"/>
  </w:style>
  <w:style w:type="character" w:customStyle="1" w:styleId="a3">
    <w:name w:val="Маркеры списка"/>
    <w:rsid w:val="00443C29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443C29"/>
  </w:style>
  <w:style w:type="paragraph" w:customStyle="1" w:styleId="a5">
    <w:name w:val="Заголовок"/>
    <w:basedOn w:val="a"/>
    <w:next w:val="a6"/>
    <w:rsid w:val="00443C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443C29"/>
    <w:pPr>
      <w:spacing w:after="120"/>
    </w:pPr>
  </w:style>
  <w:style w:type="paragraph" w:styleId="a7">
    <w:name w:val="List"/>
    <w:basedOn w:val="a6"/>
    <w:rsid w:val="00443C29"/>
    <w:rPr>
      <w:rFonts w:cs="Mangal"/>
    </w:rPr>
  </w:style>
  <w:style w:type="paragraph" w:customStyle="1" w:styleId="21">
    <w:name w:val="Название2"/>
    <w:basedOn w:val="a"/>
    <w:rsid w:val="00443C29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443C2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43C2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43C29"/>
    <w:pPr>
      <w:suppressLineNumbers/>
    </w:pPr>
    <w:rPr>
      <w:rFonts w:cs="Mangal"/>
    </w:rPr>
  </w:style>
  <w:style w:type="paragraph" w:styleId="a8">
    <w:name w:val="Balloon Text"/>
    <w:basedOn w:val="a"/>
    <w:rsid w:val="00443C29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443C29"/>
    <w:pPr>
      <w:suppressLineNumbers/>
    </w:pPr>
  </w:style>
  <w:style w:type="paragraph" w:customStyle="1" w:styleId="aa">
    <w:name w:val="Заголовок таблицы"/>
    <w:basedOn w:val="a9"/>
    <w:rsid w:val="00443C29"/>
    <w:pPr>
      <w:jc w:val="center"/>
    </w:pPr>
    <w:rPr>
      <w:b/>
      <w:bCs/>
    </w:rPr>
  </w:style>
  <w:style w:type="paragraph" w:customStyle="1" w:styleId="12">
    <w:name w:val="Без интервала1"/>
    <w:rsid w:val="00443C29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No Spacing"/>
    <w:link w:val="ac"/>
    <w:uiPriority w:val="1"/>
    <w:qFormat/>
    <w:rsid w:val="00813424"/>
    <w:rPr>
      <w:sz w:val="24"/>
      <w:szCs w:val="24"/>
    </w:rPr>
  </w:style>
  <w:style w:type="paragraph" w:styleId="ad">
    <w:name w:val="List Paragraph"/>
    <w:basedOn w:val="a"/>
    <w:uiPriority w:val="34"/>
    <w:qFormat/>
    <w:rsid w:val="00981974"/>
    <w:pPr>
      <w:ind w:left="720"/>
      <w:contextualSpacing/>
    </w:pPr>
  </w:style>
  <w:style w:type="paragraph" w:styleId="23">
    <w:name w:val="Body Text Indent 2"/>
    <w:basedOn w:val="a"/>
    <w:link w:val="24"/>
    <w:rsid w:val="002E02F0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E02F0"/>
    <w:rPr>
      <w:sz w:val="24"/>
      <w:szCs w:val="24"/>
    </w:rPr>
  </w:style>
  <w:style w:type="character" w:customStyle="1" w:styleId="ac">
    <w:name w:val="Без интервала Знак"/>
    <w:basedOn w:val="a0"/>
    <w:link w:val="ab"/>
    <w:uiPriority w:val="1"/>
    <w:rsid w:val="00BF4048"/>
    <w:rPr>
      <w:sz w:val="24"/>
      <w:szCs w:val="24"/>
    </w:rPr>
  </w:style>
  <w:style w:type="paragraph" w:customStyle="1" w:styleId="p2">
    <w:name w:val="p2"/>
    <w:basedOn w:val="a"/>
    <w:rsid w:val="00BF404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4">
    <w:name w:val="s4"/>
    <w:basedOn w:val="a0"/>
    <w:rsid w:val="00A674EF"/>
  </w:style>
  <w:style w:type="paragraph" w:styleId="ae">
    <w:name w:val="Block Text"/>
    <w:basedOn w:val="a"/>
    <w:rsid w:val="00A85379"/>
    <w:pPr>
      <w:suppressAutoHyphens w:val="0"/>
      <w:autoSpaceDE w:val="0"/>
      <w:autoSpaceDN w:val="0"/>
      <w:ind w:left="5529" w:right="-426"/>
    </w:pPr>
    <w:rPr>
      <w:rFonts w:ascii="Arial" w:hAnsi="Arial" w:cs="Arial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722DB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22DBC"/>
    <w:rPr>
      <w:sz w:val="24"/>
      <w:szCs w:val="24"/>
      <w:lang w:eastAsia="ar-SA"/>
    </w:rPr>
  </w:style>
  <w:style w:type="paragraph" w:customStyle="1" w:styleId="14-15">
    <w:name w:val="14-15"/>
    <w:basedOn w:val="a"/>
    <w:rsid w:val="00722DBC"/>
    <w:pPr>
      <w:suppressAutoHyphens w:val="0"/>
      <w:spacing w:line="360" w:lineRule="auto"/>
      <w:ind w:firstLine="709"/>
      <w:jc w:val="both"/>
    </w:pPr>
    <w:rPr>
      <w:sz w:val="28"/>
      <w:szCs w:val="28"/>
      <w:lang w:eastAsia="ru-RU"/>
    </w:rPr>
  </w:style>
  <w:style w:type="character" w:styleId="af1">
    <w:name w:val="Hyperlink"/>
    <w:basedOn w:val="a0"/>
    <w:uiPriority w:val="99"/>
    <w:semiHidden/>
    <w:unhideWhenUsed/>
    <w:rsid w:val="001744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 ИЗБИРАТЕЛЬНАЯ  КОМИССИЯ</vt:lpstr>
    </vt:vector>
  </TitlesOfParts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 ИЗБИРАТЕЛЬНАЯ  КОМИССИЯ</dc:title>
  <dc:creator>OEM</dc:creator>
  <cp:lastModifiedBy>ТИК</cp:lastModifiedBy>
  <cp:revision>4</cp:revision>
  <cp:lastPrinted>2025-02-11T08:14:00Z</cp:lastPrinted>
  <dcterms:created xsi:type="dcterms:W3CDTF">2025-02-17T13:13:00Z</dcterms:created>
  <dcterms:modified xsi:type="dcterms:W3CDTF">2025-02-17T13:14:00Z</dcterms:modified>
</cp:coreProperties>
</file>